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A2" w:rsidRPr="006B43A2" w:rsidRDefault="006B43A2" w:rsidP="00B7484C">
      <w:pPr>
        <w:tabs>
          <w:tab w:val="center" w:pos="4680"/>
          <w:tab w:val="right" w:pos="9360"/>
        </w:tabs>
        <w:spacing w:after="0" w:line="240" w:lineRule="auto"/>
        <w:rPr>
          <w:rFonts w:ascii="Times New Roman" w:eastAsia="Times New Roman" w:hAnsi="Times New Roman" w:cs="Times New Roman"/>
          <w:sz w:val="24"/>
          <w:szCs w:val="24"/>
          <w:lang w:val="en-US"/>
        </w:rPr>
      </w:pPr>
    </w:p>
    <w:p w:rsidR="00B7484C" w:rsidRDefault="006B43A2" w:rsidP="00B7484C">
      <w:pPr>
        <w:pStyle w:val="Header"/>
        <w:rPr>
          <w:lang w:val="it-IT"/>
        </w:rPr>
      </w:pPr>
      <w:r w:rsidRPr="006B43A2">
        <w:rPr>
          <w:rFonts w:ascii="Times New Roman" w:eastAsia="Times New Roman" w:hAnsi="Times New Roman" w:cs="Times New Roman"/>
          <w:sz w:val="24"/>
          <w:szCs w:val="24"/>
          <w:lang w:val="en-US"/>
        </w:rPr>
        <w:t xml:space="preserve">                                          </w:t>
      </w:r>
      <w:r w:rsidR="00B7484C">
        <w:rPr>
          <w:noProof/>
          <w:lang w:eastAsia="ro-RO"/>
        </w:rPr>
        <w:drawing>
          <wp:inline distT="0" distB="0" distL="0" distR="0" wp14:anchorId="39754F0E" wp14:editId="64669BBC">
            <wp:extent cx="6371590" cy="111532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8575" cy="1135807"/>
                    </a:xfrm>
                    <a:prstGeom prst="rect">
                      <a:avLst/>
                    </a:prstGeom>
                    <a:noFill/>
                  </pic:spPr>
                </pic:pic>
              </a:graphicData>
            </a:graphic>
          </wp:inline>
        </w:drawing>
      </w:r>
    </w:p>
    <w:p w:rsidR="00B7484C" w:rsidRPr="00BE0E41" w:rsidRDefault="00B7484C" w:rsidP="00BE0E41">
      <w:pPr>
        <w:spacing w:after="0" w:line="240" w:lineRule="auto"/>
        <w:rPr>
          <w:rFonts w:ascii="Times New Roman" w:hAnsi="Times New Roman" w:cs="Times New Roman"/>
          <w:b/>
          <w:sz w:val="24"/>
          <w:szCs w:val="24"/>
        </w:rPr>
      </w:pPr>
      <w:r w:rsidRPr="00BE0E41">
        <w:rPr>
          <w:rFonts w:ascii="Times New Roman" w:hAnsi="Times New Roman" w:cs="Times New Roman"/>
          <w:b/>
          <w:sz w:val="24"/>
          <w:szCs w:val="24"/>
        </w:rPr>
        <w:t>Direcția Strategii și Comunicare</w:t>
      </w:r>
    </w:p>
    <w:p w:rsidR="00B7484C" w:rsidRPr="00BE0E41" w:rsidRDefault="00B7484C" w:rsidP="00BE0E41">
      <w:pPr>
        <w:spacing w:after="0" w:line="240" w:lineRule="auto"/>
        <w:rPr>
          <w:rFonts w:ascii="Times New Roman" w:hAnsi="Times New Roman" w:cs="Times New Roman"/>
          <w:b/>
          <w:sz w:val="24"/>
          <w:szCs w:val="24"/>
        </w:rPr>
      </w:pPr>
      <w:r w:rsidRPr="00BE0E41">
        <w:rPr>
          <w:rFonts w:ascii="Times New Roman" w:hAnsi="Times New Roman" w:cs="Times New Roman"/>
          <w:b/>
          <w:sz w:val="24"/>
          <w:szCs w:val="24"/>
        </w:rPr>
        <w:t>Centrul de zi ,,Sfântul Andrei”</w:t>
      </w:r>
    </w:p>
    <w:p w:rsidR="00B7484C" w:rsidRPr="00BE0E41" w:rsidRDefault="00B7484C" w:rsidP="00BE0E41">
      <w:pPr>
        <w:spacing w:after="0" w:line="240" w:lineRule="auto"/>
        <w:rPr>
          <w:rFonts w:ascii="Times New Roman" w:hAnsi="Times New Roman" w:cs="Times New Roman"/>
          <w:b/>
          <w:sz w:val="24"/>
          <w:szCs w:val="24"/>
        </w:rPr>
      </w:pPr>
      <w:r w:rsidRPr="00BE0E41">
        <w:rPr>
          <w:rFonts w:ascii="Times New Roman" w:hAnsi="Times New Roman" w:cs="Times New Roman"/>
          <w:b/>
          <w:sz w:val="24"/>
          <w:szCs w:val="24"/>
        </w:rPr>
        <w:t>Aleea Parva nr. 1B</w:t>
      </w:r>
    </w:p>
    <w:p w:rsidR="00B7484C" w:rsidRPr="00BE0E41" w:rsidRDefault="006B43A2" w:rsidP="006B43A2">
      <w:pPr>
        <w:tabs>
          <w:tab w:val="left" w:pos="7320"/>
        </w:tabs>
        <w:spacing w:after="0" w:line="240" w:lineRule="auto"/>
        <w:rPr>
          <w:rFonts w:ascii="Times New Roman" w:eastAsia="Times New Roman" w:hAnsi="Times New Roman" w:cs="Times New Roman"/>
          <w:b/>
          <w:sz w:val="24"/>
          <w:szCs w:val="24"/>
          <w:lang w:val="en-US"/>
        </w:rPr>
      </w:pPr>
      <w:r w:rsidRPr="00BE0E41">
        <w:rPr>
          <w:rFonts w:ascii="Times New Roman" w:eastAsia="Times New Roman" w:hAnsi="Times New Roman" w:cs="Times New Roman"/>
          <w:b/>
          <w:sz w:val="24"/>
          <w:szCs w:val="24"/>
          <w:lang w:val="en-US"/>
        </w:rPr>
        <w:t xml:space="preserve">    </w:t>
      </w:r>
    </w:p>
    <w:p w:rsidR="006B43A2" w:rsidRPr="00BE0E41" w:rsidRDefault="006B43A2" w:rsidP="006B43A2">
      <w:pPr>
        <w:tabs>
          <w:tab w:val="left" w:pos="7320"/>
        </w:tabs>
        <w:spacing w:after="0" w:line="240" w:lineRule="auto"/>
        <w:rPr>
          <w:rFonts w:ascii="Times New Roman" w:eastAsia="Times New Roman" w:hAnsi="Times New Roman" w:cs="Times New Roman"/>
          <w:b/>
          <w:sz w:val="24"/>
          <w:szCs w:val="24"/>
          <w:lang w:val="en-US"/>
        </w:rPr>
      </w:pPr>
      <w:r w:rsidRPr="006B43A2">
        <w:rPr>
          <w:rFonts w:ascii="Times New Roman" w:eastAsia="Times New Roman" w:hAnsi="Times New Roman" w:cs="Times New Roman"/>
          <w:sz w:val="24"/>
          <w:szCs w:val="24"/>
          <w:lang w:val="en-US"/>
        </w:rPr>
        <w:t xml:space="preserve">                                   </w:t>
      </w:r>
      <w:r w:rsidR="00B7484C">
        <w:rPr>
          <w:rFonts w:ascii="Times New Roman" w:eastAsia="Times New Roman" w:hAnsi="Times New Roman" w:cs="Times New Roman"/>
          <w:sz w:val="24"/>
          <w:szCs w:val="24"/>
          <w:lang w:val="en-US"/>
        </w:rPr>
        <w:t xml:space="preserve">                              </w:t>
      </w:r>
      <w:r w:rsidRPr="006B43A2">
        <w:rPr>
          <w:rFonts w:ascii="Times New Roman" w:eastAsia="Times New Roman" w:hAnsi="Times New Roman" w:cs="Times New Roman"/>
          <w:sz w:val="24"/>
          <w:szCs w:val="24"/>
          <w:lang w:val="en-US"/>
        </w:rPr>
        <w:t xml:space="preserve">       </w:t>
      </w:r>
      <w:r w:rsidR="00B7484C">
        <w:rPr>
          <w:rFonts w:ascii="Times New Roman" w:eastAsia="Times New Roman" w:hAnsi="Times New Roman" w:cs="Times New Roman"/>
          <w:sz w:val="24"/>
          <w:szCs w:val="24"/>
          <w:lang w:val="en-US"/>
        </w:rPr>
        <w:tab/>
      </w:r>
      <w:r w:rsidR="00B7484C">
        <w:rPr>
          <w:rFonts w:ascii="Times New Roman" w:eastAsia="Times New Roman" w:hAnsi="Times New Roman" w:cs="Times New Roman"/>
          <w:sz w:val="24"/>
          <w:szCs w:val="24"/>
          <w:lang w:val="en-US"/>
        </w:rPr>
        <w:tab/>
        <w:t xml:space="preserve">    </w:t>
      </w:r>
      <w:r w:rsidRPr="006B43A2">
        <w:rPr>
          <w:rFonts w:ascii="Times New Roman" w:eastAsia="Times New Roman" w:hAnsi="Times New Roman" w:cs="Times New Roman"/>
          <w:sz w:val="24"/>
          <w:szCs w:val="24"/>
          <w:lang w:val="en-US"/>
        </w:rPr>
        <w:t xml:space="preserve">     </w:t>
      </w:r>
      <w:r w:rsidRPr="00BE0E41">
        <w:rPr>
          <w:rFonts w:ascii="Times New Roman" w:eastAsia="Times New Roman" w:hAnsi="Times New Roman" w:cs="Times New Roman"/>
          <w:b/>
          <w:sz w:val="24"/>
          <w:szCs w:val="24"/>
          <w:lang w:val="en-US"/>
        </w:rPr>
        <w:t>Aprob,</w:t>
      </w:r>
    </w:p>
    <w:p w:rsidR="006B43A2" w:rsidRPr="00BE0E41" w:rsidRDefault="006B43A2" w:rsidP="006B43A2">
      <w:pPr>
        <w:tabs>
          <w:tab w:val="left" w:pos="7320"/>
        </w:tabs>
        <w:spacing w:after="0" w:line="240" w:lineRule="auto"/>
        <w:ind w:left="720"/>
        <w:rPr>
          <w:rFonts w:ascii="Times New Roman" w:eastAsia="Times New Roman" w:hAnsi="Times New Roman" w:cs="Times New Roman"/>
          <w:b/>
          <w:sz w:val="24"/>
          <w:szCs w:val="24"/>
          <w:lang w:val="en-US"/>
        </w:rPr>
      </w:pPr>
      <w:r w:rsidRPr="00BE0E41">
        <w:rPr>
          <w:rFonts w:ascii="Times New Roman" w:eastAsia="Times New Roman" w:hAnsi="Times New Roman" w:cs="Times New Roman"/>
          <w:b/>
          <w:sz w:val="24"/>
          <w:szCs w:val="24"/>
          <w:lang w:val="en-US"/>
        </w:rPr>
        <w:t xml:space="preserve">                                                                                                </w:t>
      </w:r>
      <w:r w:rsidR="00B7484C" w:rsidRPr="00BE0E41">
        <w:rPr>
          <w:rFonts w:ascii="Times New Roman" w:eastAsia="Times New Roman" w:hAnsi="Times New Roman" w:cs="Times New Roman"/>
          <w:b/>
          <w:sz w:val="24"/>
          <w:szCs w:val="24"/>
          <w:lang w:val="en-US"/>
        </w:rPr>
        <w:tab/>
      </w:r>
      <w:r w:rsidRPr="00BE0E41">
        <w:rPr>
          <w:rFonts w:ascii="Times New Roman" w:eastAsia="Times New Roman" w:hAnsi="Times New Roman" w:cs="Times New Roman"/>
          <w:b/>
          <w:sz w:val="24"/>
          <w:szCs w:val="24"/>
          <w:lang w:val="en-US"/>
        </w:rPr>
        <w:t xml:space="preserve">         Director General                                        </w:t>
      </w:r>
    </w:p>
    <w:p w:rsidR="00C821E2" w:rsidRPr="00BE0E41" w:rsidRDefault="006B43A2" w:rsidP="00B7484C">
      <w:pPr>
        <w:tabs>
          <w:tab w:val="left" w:pos="6465"/>
        </w:tabs>
        <w:spacing w:after="0" w:line="240" w:lineRule="auto"/>
        <w:ind w:right="-900"/>
        <w:rPr>
          <w:rFonts w:ascii="Times New Roman" w:eastAsia="Times New Roman" w:hAnsi="Times New Roman" w:cs="Times New Roman"/>
          <w:b/>
          <w:sz w:val="24"/>
          <w:szCs w:val="24"/>
          <w:lang w:val="it-IT"/>
        </w:rPr>
      </w:pPr>
      <w:r w:rsidRPr="00BE0E41">
        <w:rPr>
          <w:rFonts w:ascii="Times New Roman" w:eastAsia="Times New Roman" w:hAnsi="Times New Roman" w:cs="Times New Roman"/>
          <w:b/>
          <w:sz w:val="24"/>
          <w:szCs w:val="24"/>
          <w:lang w:val="en-US"/>
        </w:rPr>
        <w:tab/>
      </w:r>
      <w:r w:rsidR="00B7484C" w:rsidRPr="00BE0E41">
        <w:rPr>
          <w:rFonts w:ascii="Times New Roman" w:eastAsia="Times New Roman" w:hAnsi="Times New Roman" w:cs="Times New Roman"/>
          <w:b/>
          <w:sz w:val="24"/>
          <w:szCs w:val="24"/>
          <w:lang w:val="en-US"/>
        </w:rPr>
        <w:tab/>
        <w:t xml:space="preserve">     </w:t>
      </w:r>
      <w:r w:rsidRPr="00BE0E41">
        <w:rPr>
          <w:rFonts w:ascii="Times New Roman" w:eastAsia="Times New Roman" w:hAnsi="Times New Roman" w:cs="Times New Roman"/>
          <w:b/>
          <w:sz w:val="24"/>
          <w:szCs w:val="24"/>
          <w:lang w:val="it-IT"/>
        </w:rPr>
        <w:t xml:space="preserve">      </w:t>
      </w:r>
    </w:p>
    <w:p w:rsidR="005532C5" w:rsidRDefault="005532C5" w:rsidP="006B43A2">
      <w:pPr>
        <w:tabs>
          <w:tab w:val="left" w:pos="3345"/>
        </w:tabs>
        <w:spacing w:after="0" w:line="240" w:lineRule="auto"/>
        <w:jc w:val="center"/>
        <w:rPr>
          <w:rFonts w:ascii="Times New Roman" w:eastAsia="Times New Roman" w:hAnsi="Times New Roman" w:cs="Times New Roman"/>
          <w:sz w:val="24"/>
          <w:szCs w:val="24"/>
          <w:lang w:val="it-IT"/>
        </w:rPr>
      </w:pPr>
    </w:p>
    <w:p w:rsidR="00B7484C" w:rsidRDefault="00B7484C" w:rsidP="006B43A2">
      <w:pPr>
        <w:tabs>
          <w:tab w:val="left" w:pos="3345"/>
        </w:tabs>
        <w:spacing w:after="0" w:line="240" w:lineRule="auto"/>
        <w:jc w:val="center"/>
        <w:rPr>
          <w:rFonts w:ascii="Times New Roman" w:eastAsia="Times New Roman" w:hAnsi="Times New Roman" w:cs="Times New Roman"/>
          <w:sz w:val="24"/>
          <w:szCs w:val="24"/>
          <w:lang w:val="it-IT"/>
        </w:rPr>
      </w:pPr>
    </w:p>
    <w:p w:rsidR="00B7484C" w:rsidRDefault="00B7484C" w:rsidP="006B43A2">
      <w:pPr>
        <w:tabs>
          <w:tab w:val="left" w:pos="3345"/>
        </w:tabs>
        <w:spacing w:after="0" w:line="240" w:lineRule="auto"/>
        <w:jc w:val="center"/>
        <w:rPr>
          <w:rFonts w:ascii="Times New Roman" w:eastAsia="Times New Roman" w:hAnsi="Times New Roman" w:cs="Times New Roman"/>
          <w:sz w:val="24"/>
          <w:szCs w:val="24"/>
          <w:lang w:val="it-IT"/>
        </w:rPr>
      </w:pPr>
    </w:p>
    <w:p w:rsidR="00C821E2" w:rsidRDefault="00C821E2" w:rsidP="006B43A2">
      <w:pPr>
        <w:tabs>
          <w:tab w:val="left" w:pos="3345"/>
        </w:tabs>
        <w:spacing w:after="0" w:line="240" w:lineRule="auto"/>
        <w:jc w:val="center"/>
        <w:rPr>
          <w:rFonts w:ascii="Times New Roman" w:eastAsia="Times New Roman" w:hAnsi="Times New Roman" w:cs="Times New Roman"/>
          <w:sz w:val="24"/>
          <w:szCs w:val="24"/>
          <w:lang w:val="it-IT"/>
        </w:rPr>
      </w:pPr>
    </w:p>
    <w:p w:rsidR="006B43A2" w:rsidRPr="006B43A2" w:rsidRDefault="006B43A2" w:rsidP="006B43A2">
      <w:pPr>
        <w:tabs>
          <w:tab w:val="left" w:pos="3345"/>
        </w:tabs>
        <w:spacing w:after="0" w:line="240" w:lineRule="auto"/>
        <w:jc w:val="center"/>
        <w:rPr>
          <w:rFonts w:ascii="Times New Roman" w:eastAsia="Times New Roman" w:hAnsi="Times New Roman" w:cs="Times New Roman"/>
          <w:sz w:val="24"/>
          <w:szCs w:val="24"/>
        </w:rPr>
      </w:pPr>
      <w:r w:rsidRPr="006B43A2">
        <w:rPr>
          <w:rFonts w:ascii="Times New Roman" w:eastAsia="Times New Roman" w:hAnsi="Times New Roman" w:cs="Times New Roman"/>
          <w:sz w:val="24"/>
          <w:szCs w:val="24"/>
          <w:lang w:val="it-IT"/>
        </w:rPr>
        <w:t>FI</w:t>
      </w:r>
      <w:r w:rsidRPr="006B43A2">
        <w:rPr>
          <w:rFonts w:ascii="Times New Roman" w:eastAsia="Times New Roman" w:hAnsi="Times New Roman" w:cs="Times New Roman"/>
          <w:sz w:val="24"/>
          <w:szCs w:val="24"/>
        </w:rPr>
        <w:t>ŞA POSTULUI</w:t>
      </w:r>
    </w:p>
    <w:p w:rsidR="005532C5" w:rsidRDefault="005532C5" w:rsidP="00B7484C">
      <w:pPr>
        <w:tabs>
          <w:tab w:val="left" w:pos="3345"/>
        </w:tabs>
        <w:spacing w:after="0" w:line="240" w:lineRule="auto"/>
        <w:rPr>
          <w:rFonts w:ascii="Times New Roman" w:eastAsia="Times New Roman" w:hAnsi="Times New Roman" w:cs="Times New Roman"/>
          <w:sz w:val="24"/>
          <w:szCs w:val="24"/>
          <w:lang w:val="it-IT"/>
        </w:rPr>
      </w:pPr>
    </w:p>
    <w:p w:rsidR="00B7484C" w:rsidRDefault="00B7484C" w:rsidP="00B7484C">
      <w:pPr>
        <w:tabs>
          <w:tab w:val="left" w:pos="3345"/>
        </w:tabs>
        <w:spacing w:after="0" w:line="240" w:lineRule="auto"/>
        <w:rPr>
          <w:rFonts w:ascii="Times New Roman" w:eastAsia="Times New Roman" w:hAnsi="Times New Roman" w:cs="Times New Roman"/>
          <w:sz w:val="24"/>
          <w:szCs w:val="24"/>
          <w:lang w:val="it-IT"/>
        </w:rPr>
      </w:pPr>
    </w:p>
    <w:p w:rsidR="00B7484C" w:rsidRDefault="00B7484C" w:rsidP="00B7484C">
      <w:pPr>
        <w:tabs>
          <w:tab w:val="left" w:pos="3345"/>
        </w:tabs>
        <w:spacing w:after="0" w:line="240" w:lineRule="auto"/>
        <w:rPr>
          <w:rFonts w:ascii="Times New Roman" w:eastAsia="Times New Roman" w:hAnsi="Times New Roman" w:cs="Times New Roman"/>
          <w:sz w:val="24"/>
          <w:szCs w:val="24"/>
          <w:lang w:val="it-IT"/>
        </w:rPr>
      </w:pPr>
    </w:p>
    <w:p w:rsidR="005532C5" w:rsidRPr="006B43A2" w:rsidRDefault="005532C5" w:rsidP="006B43A2">
      <w:pPr>
        <w:tabs>
          <w:tab w:val="left" w:pos="3345"/>
        </w:tabs>
        <w:spacing w:after="0" w:line="240" w:lineRule="auto"/>
        <w:jc w:val="center"/>
        <w:rPr>
          <w:rFonts w:ascii="Times New Roman" w:eastAsia="Times New Roman" w:hAnsi="Times New Roman" w:cs="Times New Roman"/>
          <w:sz w:val="24"/>
          <w:szCs w:val="24"/>
          <w:lang w:val="it-IT"/>
        </w:rPr>
      </w:pPr>
    </w:p>
    <w:p w:rsidR="005532C5" w:rsidRPr="006B43A2" w:rsidRDefault="006B43A2" w:rsidP="005532C5">
      <w:pPr>
        <w:spacing w:after="0" w:line="360" w:lineRule="auto"/>
        <w:rPr>
          <w:rFonts w:ascii="Times New Roman" w:eastAsia="Times New Roman" w:hAnsi="Times New Roman" w:cs="Times New Roman"/>
          <w:sz w:val="24"/>
          <w:szCs w:val="24"/>
          <w:lang w:val="it-IT"/>
        </w:rPr>
      </w:pPr>
      <w:r w:rsidRPr="006B43A2">
        <w:rPr>
          <w:rFonts w:ascii="Times New Roman" w:eastAsia="Times New Roman" w:hAnsi="Times New Roman" w:cs="Times New Roman"/>
          <w:b/>
          <w:sz w:val="24"/>
          <w:szCs w:val="24"/>
        </w:rPr>
        <w:t>Denumirea postului</w:t>
      </w:r>
      <w:r w:rsidRPr="006B43A2">
        <w:rPr>
          <w:rFonts w:ascii="Times New Roman" w:eastAsia="Times New Roman" w:hAnsi="Times New Roman" w:cs="Times New Roman"/>
          <w:sz w:val="24"/>
          <w:szCs w:val="24"/>
          <w:lang w:val="it-IT"/>
        </w:rPr>
        <w:t xml:space="preserve">: Educator </w:t>
      </w:r>
      <w:bookmarkStart w:id="0" w:name="_GoBack"/>
      <w:bookmarkEnd w:id="0"/>
    </w:p>
    <w:p w:rsidR="005532C5" w:rsidRPr="006B43A2" w:rsidRDefault="006B43A2" w:rsidP="005532C5">
      <w:pPr>
        <w:spacing w:after="0" w:line="360" w:lineRule="auto"/>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Nivelul postului: de executie </w:t>
      </w:r>
    </w:p>
    <w:p w:rsidR="005532C5" w:rsidRPr="006B43A2" w:rsidRDefault="006B43A2" w:rsidP="005532C5">
      <w:pPr>
        <w:spacing w:after="0" w:line="360" w:lineRule="auto"/>
        <w:rPr>
          <w:rFonts w:ascii="Times New Roman" w:eastAsia="Times New Roman" w:hAnsi="Times New Roman" w:cs="Times New Roman"/>
          <w:b/>
          <w:sz w:val="24"/>
          <w:szCs w:val="24"/>
          <w:lang w:val="it-IT"/>
        </w:rPr>
      </w:pPr>
      <w:r w:rsidRPr="006B43A2">
        <w:rPr>
          <w:rFonts w:ascii="Times New Roman" w:eastAsia="Times New Roman" w:hAnsi="Times New Roman" w:cs="Times New Roman"/>
          <w:b/>
          <w:sz w:val="24"/>
          <w:szCs w:val="24"/>
          <w:lang w:val="it-IT"/>
        </w:rPr>
        <w:t xml:space="preserve">Scopul principal al postului: </w:t>
      </w:r>
    </w:p>
    <w:p w:rsidR="005532C5" w:rsidRPr="005532C5" w:rsidRDefault="006B43A2" w:rsidP="005532C5">
      <w:pPr>
        <w:spacing w:after="0" w:line="360" w:lineRule="auto"/>
        <w:ind w:left="360"/>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-educatia, siguranta si securitatea copilului in centru;</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b/>
          <w:sz w:val="24"/>
          <w:szCs w:val="24"/>
          <w:lang w:val="it-IT"/>
        </w:rPr>
        <w:t>Condiţii specifice privind ocuparea postului</w:t>
      </w:r>
      <w:r w:rsidRPr="006B43A2">
        <w:rPr>
          <w:rFonts w:ascii="Times New Roman" w:eastAsia="Times New Roman" w:hAnsi="Times New Roman" w:cs="Times New Roman"/>
          <w:sz w:val="24"/>
          <w:szCs w:val="24"/>
          <w:lang w:val="it-IT"/>
        </w:rPr>
        <w:t>:</w:t>
      </w:r>
    </w:p>
    <w:p w:rsidR="002F1789" w:rsidRDefault="006B43A2" w:rsidP="002F1789">
      <w:pPr>
        <w:numPr>
          <w:ilvl w:val="0"/>
          <w:numId w:val="2"/>
        </w:numPr>
        <w:spacing w:after="0" w:line="360" w:lineRule="auto"/>
        <w:jc w:val="both"/>
        <w:rPr>
          <w:rFonts w:ascii="Times New Roman" w:eastAsia="Times New Roman" w:hAnsi="Times New Roman" w:cs="Times New Roman"/>
          <w:sz w:val="24"/>
          <w:szCs w:val="24"/>
          <w:lang w:val="en-US"/>
        </w:rPr>
      </w:pPr>
      <w:r w:rsidRPr="002F1789">
        <w:rPr>
          <w:rFonts w:ascii="Times New Roman" w:eastAsia="Times New Roman" w:hAnsi="Times New Roman" w:cs="Times New Roman"/>
          <w:sz w:val="24"/>
          <w:szCs w:val="24"/>
          <w:lang w:val="en-US"/>
        </w:rPr>
        <w:t xml:space="preserve">studii superioare: </w:t>
      </w:r>
      <w:r w:rsidR="002F1789" w:rsidRPr="002F1789">
        <w:rPr>
          <w:rFonts w:ascii="Times New Roman" w:eastAsia="Times New Roman" w:hAnsi="Times New Roman" w:cs="Times New Roman"/>
          <w:sz w:val="24"/>
          <w:szCs w:val="24"/>
          <w:lang w:val="en-US"/>
        </w:rPr>
        <w:t>Studii universitare de licenta absolvite cu diploma, respectiv studii superioare de lunga durata, absolvite cu diploma de licenta sau echivalenta în domeniul științelor sociale, științelor umaniste și arte;</w:t>
      </w:r>
    </w:p>
    <w:p w:rsidR="006B43A2" w:rsidRPr="002F1789" w:rsidRDefault="006B43A2" w:rsidP="002F1789">
      <w:pPr>
        <w:spacing w:after="0" w:line="360" w:lineRule="auto"/>
        <w:jc w:val="both"/>
        <w:rPr>
          <w:rFonts w:ascii="Times New Roman" w:eastAsia="Times New Roman" w:hAnsi="Times New Roman" w:cs="Times New Roman"/>
          <w:sz w:val="24"/>
          <w:szCs w:val="24"/>
          <w:lang w:val="en-US"/>
        </w:rPr>
      </w:pPr>
      <w:r w:rsidRPr="002F1789">
        <w:rPr>
          <w:rFonts w:ascii="Times New Roman" w:eastAsia="Times New Roman" w:hAnsi="Times New Roman" w:cs="Times New Roman"/>
          <w:b/>
          <w:sz w:val="24"/>
          <w:szCs w:val="24"/>
          <w:lang w:val="en-US"/>
        </w:rPr>
        <w:t>Abilităţi, aptitudini, competenţe</w:t>
      </w:r>
      <w:r w:rsidRPr="002F1789">
        <w:rPr>
          <w:rFonts w:ascii="Times New Roman" w:eastAsia="Times New Roman" w:hAnsi="Times New Roman" w:cs="Times New Roman"/>
          <w:sz w:val="24"/>
          <w:szCs w:val="24"/>
          <w:lang w:val="en-US"/>
        </w:rPr>
        <w:t>:</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en-US"/>
        </w:rPr>
        <w:t xml:space="preserve">  </w:t>
      </w:r>
      <w:r w:rsidR="00B64B83">
        <w:rPr>
          <w:rFonts w:ascii="Times New Roman" w:eastAsia="Times New Roman" w:hAnsi="Times New Roman" w:cs="Times New Roman"/>
          <w:sz w:val="24"/>
          <w:szCs w:val="24"/>
          <w:lang w:val="it-IT"/>
        </w:rPr>
        <w:t>-sa cunoască</w:t>
      </w:r>
      <w:r w:rsidRPr="006B43A2">
        <w:rPr>
          <w:rFonts w:ascii="Times New Roman" w:eastAsia="Times New Roman" w:hAnsi="Times New Roman" w:cs="Times New Roman"/>
          <w:sz w:val="24"/>
          <w:szCs w:val="24"/>
          <w:lang w:val="it-IT"/>
        </w:rPr>
        <w:t xml:space="preserve"> stadiile de dezvoltare a copilului si a personalitatii lui;</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cunoasca si sa stie sa asigure prin propria activitate respectarea drepturilor omului;</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aiba calitati de bun organizator;</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w:t>
      </w:r>
      <w:r w:rsidR="00B64B83">
        <w:rPr>
          <w:rFonts w:ascii="Times New Roman" w:eastAsia="Times New Roman" w:hAnsi="Times New Roman" w:cs="Times New Roman"/>
          <w:sz w:val="24"/>
          <w:szCs w:val="24"/>
          <w:lang w:val="it-IT"/>
        </w:rPr>
        <w:t>sa stie sa asculte si sa se facă</w:t>
      </w:r>
      <w:r w:rsidRPr="006B43A2">
        <w:rPr>
          <w:rFonts w:ascii="Times New Roman" w:eastAsia="Times New Roman" w:hAnsi="Times New Roman" w:cs="Times New Roman"/>
          <w:sz w:val="24"/>
          <w:szCs w:val="24"/>
          <w:lang w:val="it-IT"/>
        </w:rPr>
        <w:t xml:space="preserve"> ascultat;</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foloseasca un limbaj accesibil copilului;</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creeze un climat de securitate fizica si afectiva;</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aiba abilitati empatice si de comunicare si sa contribuie in mod semnificativ la dezvoltarea         afectiva a copiilor;</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stie sa cultive in sufletul copilului sentimentul prieteniei;</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-sa realizeze un control pozitiv asupra comportamentului copiilor, bazat pe respect, toleranta, acceptare si incurajare;</w:t>
      </w:r>
    </w:p>
    <w:p w:rsid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lastRenderedPageBreak/>
        <w:t xml:space="preserve">   -sa aiba un mod de adresare civilizat, calm, amabil, adecvat gradului de maturizare al fiecarui copil;</w:t>
      </w:r>
    </w:p>
    <w:p w:rsidR="006B43A2" w:rsidRPr="006B43A2" w:rsidRDefault="006B43A2" w:rsidP="005532C5">
      <w:p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 xml:space="preserve">   -asumarea responsabilitatii fata de actele proprii, inclusive fata de eventualele erori;</w:t>
      </w:r>
    </w:p>
    <w:p w:rsidR="00B7484C" w:rsidRPr="00B7484C" w:rsidRDefault="006B43A2" w:rsidP="00B7484C">
      <w:pPr>
        <w:spacing w:after="0" w:line="360" w:lineRule="auto"/>
        <w:ind w:left="60"/>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 xml:space="preserve">  -discretie si respect fata de caracterul confidential al informatiilor si datelor cu care vine in contact;</w:t>
      </w:r>
    </w:p>
    <w:p w:rsidR="00B7484C" w:rsidRDefault="00B7484C" w:rsidP="005532C5">
      <w:pPr>
        <w:spacing w:after="0" w:line="360" w:lineRule="auto"/>
        <w:jc w:val="both"/>
        <w:rPr>
          <w:rFonts w:ascii="Times New Roman" w:eastAsia="Times New Roman" w:hAnsi="Times New Roman" w:cs="Times New Roman"/>
          <w:b/>
          <w:sz w:val="24"/>
          <w:szCs w:val="24"/>
          <w:lang w:val="it-IT"/>
        </w:rPr>
      </w:pPr>
    </w:p>
    <w:p w:rsidR="006B43A2" w:rsidRPr="006B43A2" w:rsidRDefault="006B43A2" w:rsidP="005532C5">
      <w:pPr>
        <w:spacing w:after="0" w:line="360" w:lineRule="auto"/>
        <w:jc w:val="both"/>
        <w:rPr>
          <w:rFonts w:ascii="Times New Roman" w:eastAsia="Times New Roman" w:hAnsi="Times New Roman" w:cs="Times New Roman"/>
          <w:b/>
          <w:sz w:val="24"/>
          <w:szCs w:val="24"/>
          <w:lang w:val="it-IT"/>
        </w:rPr>
      </w:pPr>
      <w:r w:rsidRPr="006B43A2">
        <w:rPr>
          <w:rFonts w:ascii="Times New Roman" w:eastAsia="Times New Roman" w:hAnsi="Times New Roman" w:cs="Times New Roman"/>
          <w:b/>
          <w:sz w:val="24"/>
          <w:szCs w:val="24"/>
          <w:lang w:val="it-IT"/>
        </w:rPr>
        <w:t xml:space="preserve">Atribuţii generale ce revin angajatului: </w:t>
      </w:r>
    </w:p>
    <w:p w:rsidR="006B43A2" w:rsidRPr="006B43A2" w:rsidRDefault="006B43A2" w:rsidP="005532C5">
      <w:p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 xml:space="preserve">    </w:t>
      </w:r>
      <w:r w:rsidRPr="006B43A2">
        <w:rPr>
          <w:rFonts w:ascii="Times New Roman" w:eastAsia="Times New Roman" w:hAnsi="Times New Roman" w:cs="Times New Roman"/>
          <w:sz w:val="24"/>
          <w:szCs w:val="24"/>
        </w:rPr>
        <w:t xml:space="preserve"> </w:t>
      </w:r>
      <w:r w:rsidRPr="006B43A2">
        <w:rPr>
          <w:rFonts w:ascii="Times New Roman" w:eastAsia="Times New Roman" w:hAnsi="Times New Roman" w:cs="Times New Roman"/>
          <w:sz w:val="24"/>
          <w:szCs w:val="24"/>
          <w:lang w:val="x-none"/>
        </w:rPr>
        <w:t>-respectă Regulamentul de Ordine Interioară al DGASPC sector 6;</w:t>
      </w:r>
    </w:p>
    <w:p w:rsidR="006B43A2" w:rsidRPr="006B43A2" w:rsidRDefault="006B43A2" w:rsidP="005532C5">
      <w:pPr>
        <w:spacing w:after="0" w:line="360" w:lineRule="auto"/>
        <w:jc w:val="both"/>
        <w:rPr>
          <w:rFonts w:ascii="Times New Roman" w:eastAsia="Times New Roman" w:hAnsi="Times New Roman" w:cs="Times New Roman"/>
          <w:sz w:val="24"/>
          <w:szCs w:val="24"/>
        </w:rPr>
      </w:pPr>
      <w:r w:rsidRPr="006B43A2">
        <w:rPr>
          <w:rFonts w:ascii="Times New Roman" w:eastAsia="Times New Roman" w:hAnsi="Times New Roman" w:cs="Times New Roman"/>
          <w:sz w:val="24"/>
          <w:szCs w:val="24"/>
          <w:lang w:val="x-none"/>
        </w:rPr>
        <w:t xml:space="preserve"> </w:t>
      </w:r>
      <w:r w:rsidRPr="006B43A2">
        <w:rPr>
          <w:rFonts w:ascii="Times New Roman" w:eastAsia="Times New Roman" w:hAnsi="Times New Roman" w:cs="Times New Roman"/>
          <w:sz w:val="24"/>
          <w:szCs w:val="24"/>
        </w:rPr>
        <w:t xml:space="preserve">    -respectă Regulamentul de Ordine Interioara al Centrului de zi Sf. Andrei;</w:t>
      </w:r>
    </w:p>
    <w:p w:rsidR="006B43A2" w:rsidRPr="006B43A2" w:rsidRDefault="006B43A2" w:rsidP="005532C5">
      <w:p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 xml:space="preserve">    </w:t>
      </w:r>
      <w:r w:rsidRPr="006B43A2">
        <w:rPr>
          <w:rFonts w:ascii="Times New Roman" w:eastAsia="Times New Roman" w:hAnsi="Times New Roman" w:cs="Times New Roman"/>
          <w:sz w:val="24"/>
          <w:szCs w:val="24"/>
        </w:rPr>
        <w:t xml:space="preserve"> </w:t>
      </w:r>
      <w:r w:rsidRPr="006B43A2">
        <w:rPr>
          <w:rFonts w:ascii="Times New Roman" w:eastAsia="Times New Roman" w:hAnsi="Times New Roman" w:cs="Times New Roman"/>
          <w:sz w:val="24"/>
          <w:szCs w:val="24"/>
          <w:lang w:val="x-none"/>
        </w:rPr>
        <w:t>-respectă R</w:t>
      </w:r>
      <w:r w:rsidRPr="006B43A2">
        <w:rPr>
          <w:rFonts w:ascii="Times New Roman" w:eastAsia="Times New Roman" w:hAnsi="Times New Roman" w:cs="Times New Roman"/>
          <w:sz w:val="24"/>
          <w:szCs w:val="24"/>
        </w:rPr>
        <w:t>egulamentul</w:t>
      </w:r>
      <w:r w:rsidRPr="006B43A2">
        <w:rPr>
          <w:rFonts w:ascii="Times New Roman" w:eastAsia="Times New Roman" w:hAnsi="Times New Roman" w:cs="Times New Roman"/>
          <w:sz w:val="24"/>
          <w:szCs w:val="24"/>
          <w:lang w:val="x-none"/>
        </w:rPr>
        <w:t xml:space="preserve"> de Organizare şi Funcţionare, Procedurile Interne de Funcţionare ale centrului;</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-respecta dispozitiile echipei pluridisciplinare (in limita competentei profesionale)</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-se conformeaza oricaror altor dispozitii ale Sefului de centru (in limita competentelor )</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 respecta obligatiile asumate prin semnarea contractului individual de munca;</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-isi insuseste si este la curent cu legislatia in vigoare privind protectia copilului ;</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-participa la insusirea si aplicarea masurilor de prim ajutor;</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fr-FR"/>
        </w:rPr>
        <w:t xml:space="preserve">      -participa la cursuri privind protectia copilului si pregatirea profesionala;</w:t>
      </w:r>
    </w:p>
    <w:p w:rsidR="006B43A2" w:rsidRPr="006B43A2" w:rsidRDefault="006B43A2" w:rsidP="005532C5">
      <w:pPr>
        <w:spacing w:after="0" w:line="360" w:lineRule="auto"/>
        <w:ind w:left="360"/>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fr-FR"/>
        </w:rPr>
        <w:t>-participa la rezolvarea oricarei situatii deosebite din centru ;</w:t>
      </w:r>
    </w:p>
    <w:p w:rsidR="006B43A2" w:rsidRPr="006B43A2" w:rsidRDefault="006B43A2" w:rsidP="005532C5">
      <w:pPr>
        <w:autoSpaceDE w:val="0"/>
        <w:autoSpaceDN w:val="0"/>
        <w:adjustRightInd w:val="0"/>
        <w:spacing w:after="0" w:line="360" w:lineRule="auto"/>
        <w:ind w:left="360"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-respecta declaraţia de confidenţialitate semnată în centru, privitoare la datele despre copii şi activităţile din centru;</w:t>
      </w:r>
    </w:p>
    <w:p w:rsidR="006B43A2" w:rsidRPr="006B43A2" w:rsidRDefault="006B43A2" w:rsidP="005532C5">
      <w:pPr>
        <w:autoSpaceDE w:val="0"/>
        <w:autoSpaceDN w:val="0"/>
        <w:adjustRightInd w:val="0"/>
        <w:spacing w:after="0" w:line="360" w:lineRule="auto"/>
        <w:ind w:left="360"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-participă la cursuri privind protecţia copilului şi pregătirea profesională;</w:t>
      </w:r>
    </w:p>
    <w:p w:rsidR="006B43A2" w:rsidRPr="006B43A2" w:rsidRDefault="006B43A2" w:rsidP="005532C5">
      <w:pPr>
        <w:autoSpaceDE w:val="0"/>
        <w:autoSpaceDN w:val="0"/>
        <w:adjustRightInd w:val="0"/>
        <w:spacing w:after="0" w:line="360" w:lineRule="auto"/>
        <w:ind w:left="360"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-participă la şedinţele echipei pluridisciplinare şi şedinţele administrative din centru;</w:t>
      </w:r>
    </w:p>
    <w:p w:rsidR="00B7484C" w:rsidRPr="00B7484C" w:rsidRDefault="006B43A2" w:rsidP="00B7484C">
      <w:pPr>
        <w:autoSpaceDE w:val="0"/>
        <w:autoSpaceDN w:val="0"/>
        <w:adjustRightInd w:val="0"/>
        <w:spacing w:after="0" w:line="360" w:lineRule="auto"/>
        <w:ind w:left="360"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it-IT"/>
        </w:rPr>
        <w:t>-respecta normele de protectia muncii si de sanatate potrivit reglementarilor in vigoare;</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b/>
          <w:sz w:val="24"/>
          <w:szCs w:val="24"/>
          <w:lang w:val="it-IT"/>
        </w:rPr>
        <w:t>Atribuţii  specifice ce revin angajatului</w:t>
      </w:r>
    </w:p>
    <w:p w:rsidR="006B43A2" w:rsidRPr="006B43A2" w:rsidRDefault="006B43A2" w:rsidP="005532C5">
      <w:pPr>
        <w:autoSpaceDE w:val="0"/>
        <w:autoSpaceDN w:val="0"/>
        <w:adjustRightInd w:val="0"/>
        <w:spacing w:after="0" w:line="360" w:lineRule="auto"/>
        <w:ind w:left="360"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     participa la insusirea de catre copii a deprinderilor de viata independenta;</w:t>
      </w:r>
    </w:p>
    <w:p w:rsidR="006B43A2" w:rsidRPr="006B43A2" w:rsidRDefault="006B43A2" w:rsidP="005532C5">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supravegheaza, alaturi de persoanlul medical al centrului, starea de sanatate si bunastarea copilului, semnalizeaza in cel mai scurt timp orice incident referitor la sanatatea copilului;</w:t>
      </w:r>
    </w:p>
    <w:p w:rsidR="006B43A2" w:rsidRPr="006B43A2" w:rsidRDefault="006B43A2" w:rsidP="005532C5">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asigura copiilor protectie si asistenta in cunoasterea si exercitarea drepturilor conform legislatiei in vigoare;</w:t>
      </w:r>
    </w:p>
    <w:p w:rsidR="006B43A2" w:rsidRPr="006B43A2" w:rsidRDefault="006B43A2" w:rsidP="005532C5">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sesizeaza conducerea/echipa pluridisciplinara din centru despre orice tentativa/situatie de abuz, neglijare sau exploatare a copilului;</w:t>
      </w:r>
    </w:p>
    <w:p w:rsidR="006B43A2" w:rsidRPr="006B43A2" w:rsidRDefault="006B43A2" w:rsidP="005532C5">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x-none"/>
        </w:rPr>
      </w:pPr>
      <w:r w:rsidRPr="006B43A2">
        <w:rPr>
          <w:rFonts w:ascii="Times New Roman" w:eastAsia="Times New Roman" w:hAnsi="Times New Roman" w:cs="Times New Roman"/>
          <w:sz w:val="24"/>
          <w:szCs w:val="24"/>
          <w:lang w:val="x-none"/>
        </w:rPr>
        <w:t>participa la formarea bunelor deprinderi ale copiilor (sa manance singuri, sa se imbrace si sa se dezbrace), respectand regulile de igiena in vigoare si cu atentie sporita la sanatatea copiilor;</w:t>
      </w:r>
    </w:p>
    <w:p w:rsidR="00B7484C" w:rsidRPr="00B7484C" w:rsidRDefault="006B43A2" w:rsidP="00B7484C">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asigura ac</w:t>
      </w:r>
      <w:r w:rsidR="00B7484C">
        <w:rPr>
          <w:rFonts w:ascii="Times New Roman" w:eastAsia="Times New Roman" w:hAnsi="Times New Roman" w:cs="Times New Roman"/>
          <w:sz w:val="24"/>
          <w:szCs w:val="24"/>
          <w:lang w:val="it-IT"/>
        </w:rPr>
        <w:t>tivitatea de educatie in centru</w:t>
      </w:r>
    </w:p>
    <w:p w:rsidR="00B7484C" w:rsidRPr="00B7484C" w:rsidRDefault="006B43A2" w:rsidP="00B7484C">
      <w:pPr>
        <w:numPr>
          <w:ilvl w:val="0"/>
          <w:numId w:val="1"/>
        </w:numPr>
        <w:autoSpaceDE w:val="0"/>
        <w:autoSpaceDN w:val="0"/>
        <w:adjustRightInd w:val="0"/>
        <w:spacing w:after="0" w:line="360" w:lineRule="auto"/>
        <w:ind w:right="-360"/>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selecteaza modalitati de comunicare adecvata;</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transmite informatii cu caracter instructiv-educativ si respecta obiectivele din programa ;</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utilizeaza feed-backul in comunicare ;</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faciliteaza comunicarea cu copiii;</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identifica domenii de colaborare cu celelalte cadre didactice si abordeaza aspecte metodice si pedagogice ale activitatii didactice in eficientizarea demersului didactic;</w:t>
      </w:r>
    </w:p>
    <w:p w:rsidR="00B7484C" w:rsidRPr="00B7484C" w:rsidRDefault="006B43A2" w:rsidP="00B7484C">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lastRenderedPageBreak/>
        <w:t>solicita informatii si informeaza in legatura cu progresul copiilor;</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planifica si proiecteaza activitati instructiv-educative orientate dupa planul de invatamant si dupa   curriculumul corespunzator; intocmind planificarea calendaristica anuala si saptamanala si desfasoara zilnic activitatile obligatorii;</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 xml:space="preserve">stabileste oferta de curriculum optional, proiecteaza si dezvolta curriculum optional; </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selecteaza materialul auxiliar in conformitate cu legislatia in vigoare;</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intocmeste proiecte de activitate didactica; elaboreaza si aplica instrumente de evaluare</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stabileste oferta activitatiilor extrascolare, proiecteaza si dezvolta curriculumul pentru activitati extrascolare;</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identifica necesarul de materiale didactice, elaboreaza/confectioneaza materiale didactice avand in vedere functiile pe care trebuie sa le indeplineasca;</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organizeaza spatiul educational incurajand si implicarea copiilor/parintiilor;</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desfasoara metodic activitatile cu copiii, implica activ copiii in procesul instructiv-educational;</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asigura securitatea copiilor in timpul desfasurarii activitatilor;</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completeaza caietul de observatii asupra copiiilor, fisa de evaluare a copilului;</w:t>
      </w:r>
    </w:p>
    <w:p w:rsidR="006B43A2" w:rsidRPr="006B43A2" w:rsidRDefault="006B43A2" w:rsidP="005532C5">
      <w:pPr>
        <w:numPr>
          <w:ilvl w:val="0"/>
          <w:numId w:val="1"/>
        </w:num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participa la propria formare si dezvoltare personala si profesionala.</w:t>
      </w:r>
    </w:p>
    <w:p w:rsidR="00B7484C" w:rsidRDefault="00B7484C" w:rsidP="00B7484C">
      <w:pPr>
        <w:pStyle w:val="NormalWeb"/>
        <w:spacing w:before="0" w:beforeAutospacing="0" w:after="0" w:afterAutospacing="0"/>
        <w:ind w:left="720"/>
        <w:rPr>
          <w:b/>
          <w:color w:val="000000"/>
        </w:rPr>
      </w:pPr>
    </w:p>
    <w:p w:rsidR="00B7484C" w:rsidRPr="00B7484C" w:rsidRDefault="00B7484C" w:rsidP="00B7484C">
      <w:pPr>
        <w:pStyle w:val="NormalWeb"/>
        <w:spacing w:before="0" w:beforeAutospacing="0" w:after="0" w:afterAutospacing="0"/>
        <w:rPr>
          <w:b/>
          <w:color w:val="000000"/>
        </w:rPr>
      </w:pPr>
      <w:r w:rsidRPr="00B7484C">
        <w:rPr>
          <w:b/>
          <w:color w:val="000000"/>
        </w:rPr>
        <w:t>Atribuții GDPR</w:t>
      </w:r>
    </w:p>
    <w:p w:rsidR="00B7484C" w:rsidRPr="00B23A33" w:rsidRDefault="00B7484C" w:rsidP="00B7484C">
      <w:pPr>
        <w:pStyle w:val="NormalWeb"/>
        <w:spacing w:before="0" w:beforeAutospacing="0" w:after="0" w:afterAutospacing="0"/>
        <w:ind w:left="720"/>
        <w:rPr>
          <w:color w:val="000000"/>
        </w:rPr>
      </w:pPr>
      <w:r w:rsidRPr="00B23A33">
        <w:rPr>
          <w:color w:val="000000"/>
        </w:rPr>
        <w:t>- asigură protectia datelor cu caracter personal ale beneficiarilor privind prelucrarea și confidențialitatea acestora;</w:t>
      </w:r>
    </w:p>
    <w:p w:rsidR="00B7484C" w:rsidRPr="00B23A33" w:rsidRDefault="00B7484C" w:rsidP="00B7484C">
      <w:pPr>
        <w:pStyle w:val="NormalWeb"/>
        <w:spacing w:before="0" w:beforeAutospacing="0" w:after="0" w:afterAutospacing="0"/>
        <w:ind w:left="720"/>
        <w:rPr>
          <w:color w:val="000000"/>
        </w:rPr>
      </w:pPr>
      <w:r w:rsidRPr="00B23A33">
        <w:rPr>
          <w:color w:val="000000"/>
        </w:rPr>
        <w:t>- se asigură că transferul de date cu caracter personal este desfășurat pentru un interes legitim;</w:t>
      </w:r>
    </w:p>
    <w:p w:rsidR="00B7484C" w:rsidRDefault="00B7484C" w:rsidP="00B7484C">
      <w:pPr>
        <w:pStyle w:val="NormalWeb"/>
        <w:spacing w:before="0" w:beforeAutospacing="0" w:after="240" w:afterAutospacing="0"/>
        <w:ind w:left="720"/>
        <w:rPr>
          <w:color w:val="000000"/>
        </w:rPr>
      </w:pPr>
      <w:r w:rsidRPr="00B23A33">
        <w:rPr>
          <w:color w:val="000000"/>
        </w:rPr>
        <w:t>- se asigură că prelucrarea datelor cu caracter personal în alte scopuri decât scopurile pentru care acestea au fost inițial colectate ar trebui să fie permisă doar atunci când prelucrarea este compatibilă cu scopurile respective pentru care datele cu caracter personal au fost inițial colectate.</w:t>
      </w:r>
    </w:p>
    <w:p w:rsidR="00712C6D" w:rsidRPr="00F05AA1" w:rsidRDefault="00712C6D" w:rsidP="00712C6D">
      <w:pPr>
        <w:pStyle w:val="NormalWeb"/>
        <w:spacing w:after="0" w:afterAutospacing="0"/>
        <w:rPr>
          <w:b/>
          <w:color w:val="000000"/>
        </w:rPr>
      </w:pPr>
      <w:r w:rsidRPr="00F05AA1">
        <w:rPr>
          <w:b/>
          <w:color w:val="000000"/>
        </w:rPr>
        <w:t>Atribuții ISO</w:t>
      </w:r>
    </w:p>
    <w:p w:rsidR="00712C6D" w:rsidRPr="00B23A33" w:rsidRDefault="00712C6D" w:rsidP="00712C6D">
      <w:pPr>
        <w:pStyle w:val="NormalWeb"/>
        <w:spacing w:before="0" w:beforeAutospacing="0" w:after="0" w:afterAutospacing="0"/>
        <w:rPr>
          <w:color w:val="000000"/>
        </w:rPr>
      </w:pPr>
      <w:r w:rsidRPr="00B23A33">
        <w:rPr>
          <w:color w:val="000000"/>
        </w:rPr>
        <w:t>- respectă prevedrile Sistemului de Management implementat conform reglementărilor în vigoare - SR EN ISO 9001:2015;</w:t>
      </w:r>
    </w:p>
    <w:p w:rsidR="00712C6D" w:rsidRPr="00B23A33" w:rsidRDefault="00712C6D" w:rsidP="00712C6D">
      <w:pPr>
        <w:pStyle w:val="NormalWeb"/>
        <w:spacing w:before="0" w:beforeAutospacing="0" w:after="0" w:afterAutospacing="0"/>
        <w:rPr>
          <w:color w:val="000000"/>
        </w:rPr>
      </w:pPr>
      <w:r w:rsidRPr="00B23A33">
        <w:rPr>
          <w:color w:val="000000"/>
        </w:rPr>
        <w:t>- se asigură că cerințele beneficiarului sunt determinate și satisfăcute în scopul creșterii satisfacției acestuia;</w:t>
      </w:r>
    </w:p>
    <w:p w:rsidR="00712C6D" w:rsidRPr="00B23A33" w:rsidRDefault="00712C6D" w:rsidP="00B7484C">
      <w:pPr>
        <w:pStyle w:val="NormalWeb"/>
        <w:spacing w:before="0" w:beforeAutospacing="0" w:after="240" w:afterAutospacing="0"/>
        <w:ind w:left="720"/>
        <w:rPr>
          <w:color w:val="000000"/>
        </w:rPr>
      </w:pP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b/>
          <w:sz w:val="24"/>
          <w:szCs w:val="24"/>
          <w:lang w:val="it-IT"/>
        </w:rPr>
        <w:t>Sfera relaţională</w:t>
      </w:r>
      <w:r w:rsidRPr="006B43A2">
        <w:rPr>
          <w:rFonts w:ascii="Times New Roman" w:eastAsia="Times New Roman" w:hAnsi="Times New Roman" w:cs="Times New Roman"/>
          <w:sz w:val="24"/>
          <w:szCs w:val="24"/>
          <w:lang w:val="it-IT"/>
        </w:rPr>
        <w:t xml:space="preserve"> : </w:t>
      </w:r>
    </w:p>
    <w:p w:rsidR="00B7484C"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 relaţiile ierarhice: subordonat fata de seful de centru; </w:t>
      </w:r>
    </w:p>
    <w:p w:rsidR="006B43A2" w:rsidRPr="006B43A2" w:rsidRDefault="006B43A2" w:rsidP="005532C5">
      <w:pPr>
        <w:spacing w:after="0" w:line="360" w:lineRule="auto"/>
        <w:jc w:val="both"/>
        <w:rPr>
          <w:rFonts w:ascii="Times New Roman" w:eastAsia="Times New Roman" w:hAnsi="Times New Roman" w:cs="Times New Roman"/>
          <w:sz w:val="24"/>
          <w:szCs w:val="24"/>
          <w:lang w:val="fr-FR"/>
        </w:rPr>
      </w:pPr>
      <w:r w:rsidRPr="006B43A2">
        <w:rPr>
          <w:rFonts w:ascii="Times New Roman" w:eastAsia="Times New Roman" w:hAnsi="Times New Roman" w:cs="Times New Roman"/>
          <w:sz w:val="24"/>
          <w:szCs w:val="24"/>
          <w:lang w:val="it-IT"/>
        </w:rPr>
        <w:t xml:space="preserve">- relaţii funcţionale: </w:t>
      </w:r>
      <w:r w:rsidRPr="006B43A2">
        <w:rPr>
          <w:rFonts w:ascii="Times New Roman" w:eastAsia="Times New Roman" w:hAnsi="Times New Roman" w:cs="Times New Roman"/>
          <w:sz w:val="24"/>
          <w:szCs w:val="24"/>
          <w:lang w:val="fr-FR"/>
        </w:rPr>
        <w:t>colaborează cu ceilalţi salariaţi din centru , cât şi cu alţi salariaţi din cadrul D.G.A.S.P.C sector 6 ;</w:t>
      </w:r>
    </w:p>
    <w:p w:rsidR="005532C5" w:rsidRDefault="005532C5" w:rsidP="005532C5">
      <w:pPr>
        <w:spacing w:after="0" w:line="360" w:lineRule="auto"/>
        <w:jc w:val="both"/>
        <w:rPr>
          <w:rFonts w:ascii="Times New Roman" w:eastAsia="Times New Roman" w:hAnsi="Times New Roman" w:cs="Times New Roman"/>
          <w:b/>
          <w:sz w:val="24"/>
          <w:szCs w:val="24"/>
          <w:lang w:val="it-IT"/>
        </w:rPr>
      </w:pP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b/>
          <w:sz w:val="24"/>
          <w:szCs w:val="24"/>
          <w:lang w:val="it-IT"/>
        </w:rPr>
        <w:t>Intocmit de</w:t>
      </w:r>
      <w:r w:rsidRPr="006B43A2">
        <w:rPr>
          <w:rFonts w:ascii="Times New Roman" w:eastAsia="Times New Roman" w:hAnsi="Times New Roman" w:cs="Times New Roman"/>
          <w:sz w:val="24"/>
          <w:szCs w:val="24"/>
          <w:lang w:val="it-IT"/>
        </w:rPr>
        <w:t>:</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Numele şi prenumele:</w:t>
      </w:r>
      <w:r w:rsidR="00CD3510">
        <w:rPr>
          <w:rFonts w:ascii="Times New Roman" w:eastAsia="Times New Roman" w:hAnsi="Times New Roman" w:cs="Times New Roman"/>
          <w:sz w:val="24"/>
          <w:szCs w:val="24"/>
          <w:lang w:val="it-IT"/>
        </w:rPr>
        <w:t>..................................</w:t>
      </w:r>
    </w:p>
    <w:p w:rsidR="006B43A2" w:rsidRPr="006B43A2" w:rsidRDefault="00C821E2" w:rsidP="005532C5">
      <w:p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Funcţia de conducere: Ș</w:t>
      </w:r>
      <w:r w:rsidR="006B43A2" w:rsidRPr="006B43A2">
        <w:rPr>
          <w:rFonts w:ascii="Times New Roman" w:eastAsia="Times New Roman" w:hAnsi="Times New Roman" w:cs="Times New Roman"/>
          <w:sz w:val="24"/>
          <w:szCs w:val="24"/>
          <w:lang w:val="it-IT"/>
        </w:rPr>
        <w:t>ef centru</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Data şi semnătura: ......................................</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p>
    <w:p w:rsidR="006B43A2" w:rsidRPr="006B43A2" w:rsidRDefault="006B43A2" w:rsidP="005532C5">
      <w:pPr>
        <w:spacing w:after="0" w:line="360" w:lineRule="auto"/>
        <w:jc w:val="both"/>
        <w:rPr>
          <w:rFonts w:ascii="Times New Roman" w:eastAsia="Times New Roman" w:hAnsi="Times New Roman" w:cs="Times New Roman"/>
          <w:b/>
          <w:sz w:val="24"/>
          <w:szCs w:val="24"/>
          <w:lang w:val="it-IT"/>
        </w:rPr>
      </w:pPr>
      <w:r w:rsidRPr="006B43A2">
        <w:rPr>
          <w:rFonts w:ascii="Times New Roman" w:eastAsia="Times New Roman" w:hAnsi="Times New Roman" w:cs="Times New Roman"/>
          <w:b/>
          <w:sz w:val="24"/>
          <w:szCs w:val="24"/>
          <w:lang w:val="it-IT"/>
        </w:rPr>
        <w:lastRenderedPageBreak/>
        <w:t>Luat la cunoştiinţă de către ocupantul postului:</w:t>
      </w:r>
    </w:p>
    <w:p w:rsidR="006B43A2" w:rsidRPr="00B64B83" w:rsidRDefault="006B43A2" w:rsidP="005532C5">
      <w:pPr>
        <w:spacing w:after="0" w:line="360" w:lineRule="auto"/>
        <w:jc w:val="both"/>
        <w:rPr>
          <w:rFonts w:ascii="Times New Roman" w:eastAsia="Times New Roman" w:hAnsi="Times New Roman" w:cs="Times New Roman"/>
          <w:sz w:val="24"/>
          <w:szCs w:val="24"/>
        </w:rPr>
      </w:pPr>
      <w:r w:rsidRPr="006B43A2">
        <w:rPr>
          <w:rFonts w:ascii="Times New Roman" w:eastAsia="Times New Roman" w:hAnsi="Times New Roman" w:cs="Times New Roman"/>
          <w:sz w:val="24"/>
          <w:szCs w:val="24"/>
          <w:lang w:val="it-IT"/>
        </w:rPr>
        <w:t>Numele şi prenumele</w:t>
      </w:r>
      <w:r w:rsidRPr="006B43A2">
        <w:rPr>
          <w:rFonts w:ascii="Times New Roman" w:eastAsia="Times New Roman" w:hAnsi="Times New Roman" w:cs="Times New Roman"/>
          <w:b/>
          <w:sz w:val="24"/>
          <w:szCs w:val="24"/>
          <w:lang w:val="it-IT"/>
        </w:rPr>
        <w:t xml:space="preserve">: </w:t>
      </w:r>
      <w:r w:rsidR="00CD3510">
        <w:rPr>
          <w:rFonts w:ascii="Times New Roman" w:eastAsia="Times New Roman" w:hAnsi="Times New Roman" w:cs="Times New Roman"/>
          <w:sz w:val="24"/>
          <w:szCs w:val="24"/>
          <w:lang w:val="it-IT"/>
        </w:rPr>
        <w:t>.................................</w:t>
      </w:r>
    </w:p>
    <w:p w:rsidR="006B43A2" w:rsidRPr="006B43A2" w:rsidRDefault="006B43A2" w:rsidP="005532C5">
      <w:pPr>
        <w:spacing w:after="0" w:line="360" w:lineRule="auto"/>
        <w:jc w:val="both"/>
        <w:rPr>
          <w:rFonts w:ascii="Times New Roman" w:eastAsia="Times New Roman" w:hAnsi="Times New Roman" w:cs="Times New Roman"/>
          <w:sz w:val="24"/>
          <w:szCs w:val="24"/>
          <w:lang w:val="en-US"/>
        </w:rPr>
      </w:pPr>
      <w:r w:rsidRPr="006B43A2">
        <w:rPr>
          <w:rFonts w:ascii="Times New Roman" w:eastAsia="Times New Roman" w:hAnsi="Times New Roman" w:cs="Times New Roman"/>
          <w:sz w:val="24"/>
          <w:szCs w:val="24"/>
          <w:lang w:val="en-US"/>
        </w:rPr>
        <w:t xml:space="preserve">Funcţia de execuţie: Educator </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Data şi semnătura:.........................................</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p>
    <w:p w:rsidR="006B43A2" w:rsidRPr="006B43A2" w:rsidRDefault="006B43A2" w:rsidP="005532C5">
      <w:pPr>
        <w:spacing w:after="0" w:line="360" w:lineRule="auto"/>
        <w:jc w:val="both"/>
        <w:rPr>
          <w:rFonts w:ascii="Times New Roman" w:eastAsia="Times New Roman" w:hAnsi="Times New Roman" w:cs="Times New Roman"/>
          <w:b/>
          <w:sz w:val="24"/>
          <w:szCs w:val="24"/>
          <w:lang w:val="it-IT"/>
        </w:rPr>
      </w:pPr>
      <w:r w:rsidRPr="006B43A2">
        <w:rPr>
          <w:rFonts w:ascii="Times New Roman" w:eastAsia="Times New Roman" w:hAnsi="Times New Roman" w:cs="Times New Roman"/>
          <w:b/>
          <w:sz w:val="24"/>
          <w:szCs w:val="24"/>
          <w:lang w:val="it-IT"/>
        </w:rPr>
        <w:t>Vizat:</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 xml:space="preserve">Numele şi prenumele: </w:t>
      </w:r>
      <w:r w:rsidR="00CD3510">
        <w:rPr>
          <w:rFonts w:ascii="Times New Roman" w:eastAsia="Times New Roman" w:hAnsi="Times New Roman" w:cs="Times New Roman"/>
          <w:sz w:val="24"/>
          <w:szCs w:val="24"/>
          <w:lang w:val="it-IT"/>
        </w:rPr>
        <w:t>................................</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Funţia de conducere: Director executiv</w:t>
      </w:r>
    </w:p>
    <w:p w:rsidR="006B43A2" w:rsidRPr="006B43A2" w:rsidRDefault="006B43A2" w:rsidP="005532C5">
      <w:pPr>
        <w:spacing w:after="0" w:line="360" w:lineRule="auto"/>
        <w:jc w:val="both"/>
        <w:rPr>
          <w:rFonts w:ascii="Times New Roman" w:eastAsia="Times New Roman" w:hAnsi="Times New Roman" w:cs="Times New Roman"/>
          <w:sz w:val="24"/>
          <w:szCs w:val="24"/>
          <w:lang w:val="it-IT"/>
        </w:rPr>
      </w:pPr>
      <w:r w:rsidRPr="006B43A2">
        <w:rPr>
          <w:rFonts w:ascii="Times New Roman" w:eastAsia="Times New Roman" w:hAnsi="Times New Roman" w:cs="Times New Roman"/>
          <w:sz w:val="24"/>
          <w:szCs w:val="24"/>
          <w:lang w:val="it-IT"/>
        </w:rPr>
        <w:t>Data şi semnătura: ………………………..</w:t>
      </w:r>
    </w:p>
    <w:p w:rsidR="009725A3" w:rsidRDefault="009725A3" w:rsidP="005532C5">
      <w:pPr>
        <w:spacing w:line="360" w:lineRule="auto"/>
        <w:jc w:val="both"/>
      </w:pPr>
    </w:p>
    <w:sectPr w:rsidR="009725A3" w:rsidSect="00B7484C">
      <w:pgSz w:w="12240" w:h="15840"/>
      <w:pgMar w:top="0" w:right="720" w:bottom="720" w:left="720" w:header="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83" w:rsidRDefault="00996383" w:rsidP="005532C5">
      <w:pPr>
        <w:spacing w:after="0" w:line="240" w:lineRule="auto"/>
      </w:pPr>
      <w:r>
        <w:separator/>
      </w:r>
    </w:p>
  </w:endnote>
  <w:endnote w:type="continuationSeparator" w:id="0">
    <w:p w:rsidR="00996383" w:rsidRDefault="00996383" w:rsidP="0055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83" w:rsidRDefault="00996383" w:rsidP="005532C5">
      <w:pPr>
        <w:spacing w:after="0" w:line="240" w:lineRule="auto"/>
      </w:pPr>
      <w:r>
        <w:separator/>
      </w:r>
    </w:p>
  </w:footnote>
  <w:footnote w:type="continuationSeparator" w:id="0">
    <w:p w:rsidR="00996383" w:rsidRDefault="00996383" w:rsidP="0055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53D4"/>
    <w:multiLevelType w:val="hybridMultilevel"/>
    <w:tmpl w:val="4D6EF3AE"/>
    <w:lvl w:ilvl="0" w:tplc="52C0EC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AD7264"/>
    <w:multiLevelType w:val="hybridMultilevel"/>
    <w:tmpl w:val="800E3AAA"/>
    <w:lvl w:ilvl="0" w:tplc="692E6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A2"/>
    <w:rsid w:val="00071014"/>
    <w:rsid w:val="000A4764"/>
    <w:rsid w:val="000A6577"/>
    <w:rsid w:val="002F1789"/>
    <w:rsid w:val="00325EE3"/>
    <w:rsid w:val="004B6053"/>
    <w:rsid w:val="005532C5"/>
    <w:rsid w:val="006B43A2"/>
    <w:rsid w:val="00712C6D"/>
    <w:rsid w:val="00844AA9"/>
    <w:rsid w:val="00886EB2"/>
    <w:rsid w:val="008B7B4D"/>
    <w:rsid w:val="009725A3"/>
    <w:rsid w:val="00996383"/>
    <w:rsid w:val="00A15C8A"/>
    <w:rsid w:val="00A97B24"/>
    <w:rsid w:val="00B40466"/>
    <w:rsid w:val="00B64B83"/>
    <w:rsid w:val="00B7484C"/>
    <w:rsid w:val="00BD4BF3"/>
    <w:rsid w:val="00BE0E41"/>
    <w:rsid w:val="00C821E2"/>
    <w:rsid w:val="00CB7E03"/>
    <w:rsid w:val="00CD3510"/>
    <w:rsid w:val="00D140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04C71-7E49-401D-9C3D-E20C3410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C5"/>
    <w:pPr>
      <w:ind w:left="720"/>
      <w:contextualSpacing/>
    </w:pPr>
  </w:style>
  <w:style w:type="paragraph" w:styleId="BalloonText">
    <w:name w:val="Balloon Text"/>
    <w:basedOn w:val="Normal"/>
    <w:link w:val="BalloonTextChar"/>
    <w:uiPriority w:val="99"/>
    <w:semiHidden/>
    <w:unhideWhenUsed/>
    <w:rsid w:val="0055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C5"/>
    <w:rPr>
      <w:rFonts w:ascii="Segoe UI" w:hAnsi="Segoe UI" w:cs="Segoe UI"/>
      <w:sz w:val="18"/>
      <w:szCs w:val="18"/>
    </w:rPr>
  </w:style>
  <w:style w:type="paragraph" w:styleId="Header">
    <w:name w:val="header"/>
    <w:basedOn w:val="Normal"/>
    <w:link w:val="HeaderChar"/>
    <w:unhideWhenUsed/>
    <w:rsid w:val="005532C5"/>
    <w:pPr>
      <w:tabs>
        <w:tab w:val="center" w:pos="4536"/>
        <w:tab w:val="right" w:pos="9072"/>
      </w:tabs>
      <w:spacing w:after="0" w:line="240" w:lineRule="auto"/>
    </w:pPr>
  </w:style>
  <w:style w:type="character" w:customStyle="1" w:styleId="HeaderChar">
    <w:name w:val="Header Char"/>
    <w:basedOn w:val="DefaultParagraphFont"/>
    <w:link w:val="Header"/>
    <w:rsid w:val="005532C5"/>
  </w:style>
  <w:style w:type="paragraph" w:styleId="Footer">
    <w:name w:val="footer"/>
    <w:basedOn w:val="Normal"/>
    <w:link w:val="FooterChar"/>
    <w:uiPriority w:val="99"/>
    <w:unhideWhenUsed/>
    <w:rsid w:val="00553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2C5"/>
  </w:style>
  <w:style w:type="paragraph" w:styleId="NormalWeb">
    <w:name w:val="Normal (Web)"/>
    <w:basedOn w:val="Normal"/>
    <w:uiPriority w:val="99"/>
    <w:unhideWhenUsed/>
    <w:rsid w:val="00B7484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2020-02-13T11:30:00Z</cp:lastPrinted>
  <dcterms:created xsi:type="dcterms:W3CDTF">2020-02-07T10:09:00Z</dcterms:created>
  <dcterms:modified xsi:type="dcterms:W3CDTF">2020-02-13T11:31:00Z</dcterms:modified>
</cp:coreProperties>
</file>